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F3" w:rsidRPr="00903AF3" w:rsidRDefault="00903AF3" w:rsidP="00903AF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03AF3">
        <w:rPr>
          <w:rFonts w:ascii="Tahoma" w:eastAsia="Times New Roman" w:hAnsi="Tahoma" w:cs="Tahoma"/>
          <w:b/>
          <w:bCs/>
          <w:color w:val="414141"/>
          <w:sz w:val="24"/>
          <w:szCs w:val="24"/>
          <w:lang w:eastAsia="ru-RU"/>
        </w:rPr>
        <w:t>Горячая линия в Управления ПФР (58-79-01)</w:t>
      </w:r>
    </w:p>
    <w:p w:rsidR="00903AF3" w:rsidRPr="00903AF3" w:rsidRDefault="00903AF3" w:rsidP="0090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AF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903AF3" w:rsidRPr="00903AF3" w:rsidRDefault="00903AF3" w:rsidP="00903AF3">
      <w:pPr>
        <w:shd w:val="clear" w:color="auto" w:fill="FFFFFF"/>
        <w:spacing w:before="60" w:after="60" w:line="240" w:lineRule="auto"/>
        <w:ind w:firstLine="708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414141"/>
          <w:sz w:val="18"/>
          <w:szCs w:val="18"/>
          <w:lang w:eastAsia="ru-RU"/>
        </w:rPr>
        <w:t>Вопрос: Мне 1</w:t>
      </w:r>
      <w:r w:rsidRPr="00903AF3">
        <w:rPr>
          <w:rFonts w:ascii="Tahoma" w:eastAsia="Times New Roman" w:hAnsi="Tahoma" w:cs="Tahoma"/>
          <w:b/>
          <w:bCs/>
          <w:i/>
          <w:iCs/>
          <w:color w:val="414141"/>
          <w:sz w:val="18"/>
          <w:szCs w:val="18"/>
          <w:lang w:eastAsia="ru-RU"/>
        </w:rPr>
        <w:t>7 лет, я студент I курса (дневная форма обучения), получаю пенсию по потере кормильца (год назад умер отец). Мне предложили работу, за которую заплатят официально - т. е. за эту разовую работу будут уплачены страховые взносы в Пенсионный Фонд. Надо ли будет сообщить в ПФР о трудоустройстве, и уменьшат ли мне пенсию на время трудоустройства?</w:t>
      </w:r>
    </w:p>
    <w:p w:rsidR="00903AF3" w:rsidRPr="00903AF3" w:rsidRDefault="00903AF3" w:rsidP="00903AF3">
      <w:pPr>
        <w:shd w:val="clear" w:color="auto" w:fill="FFFFFF"/>
        <w:spacing w:before="60" w:after="60" w:line="240" w:lineRule="auto"/>
        <w:ind w:firstLine="708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03AF3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Ответ:</w:t>
      </w:r>
      <w:r w:rsidRPr="00903AF3">
        <w:rPr>
          <w:rFonts w:ascii="Tahoma" w:eastAsia="Times New Roman" w:hAnsi="Tahoma" w:cs="Tahoma"/>
          <w:color w:val="414141"/>
          <w:sz w:val="18"/>
          <w:lang w:eastAsia="ru-RU"/>
        </w:rPr>
        <w:t> </w:t>
      </w:r>
      <w:r w:rsidRPr="00903AF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Сам факт осуществления трудовой деятельности не является основанием для прекращения выплаты трудовой (социальной) пенсии по случаю потери кормильца. Однако если к пенсии была установлена федеральная социальная доплата (ФСД) до прожиточного минимума пенсионера, то получатель пенсии обязан известить Пенсионный фонд о своем трудоустройстве. В соответствии с законодательством, ФСД выплачивается неработающим получателям пенсий, имеющим доход ниже регионального прожиточного минимума. Поэтому школьники и студенты, получающие добавку к пенсии по инвалидности или по потере кормильца, должны проинформировать пенсионный отдел по месту жительства об устройстве на работу и о прохождении оплачиваемой практики, в период которых они подлежат обязательному пенсионному страхованию. На время оплачиваемой работы временно приостановят выплату социальной доплаты к пенсии. По окончании трудовой деятельности нужно будет снова обратиться в ПФ для возобновления доплаты. Если получатели пенсий не сообщат о факте трудоустройства, то в дальнейшем им придется вернуть в Пенсионный фонд сумму социальной доплаты за весь период работы. </w:t>
      </w:r>
      <w:proofErr w:type="gramStart"/>
      <w:r w:rsidRPr="00903AF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Напомним, право на трудовую (социальную) пенсию по случаю кормильца в числе прочих категорий граждан имеют дети в возрасте до 18 лет, а также старше этого возраста, потерявшие одного или обоих родителей, и дети умершей одинокой матери, которые обучаются по очной форме в образовательных учреждениях всех типов и видов независимо от их организационно-правовой формы (за исключением образовательных учреждений дополнительного образования).</w:t>
      </w:r>
      <w:proofErr w:type="gramEnd"/>
      <w:r w:rsidRPr="00903AF3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Право на пенсию по случаю потери кормильца действует вплоть до окончания очного обучения, но не дольше чем до достижения возраста 23 лет. Лицам старше 18 лет, обучающимся в высших учебных заведениях по очной форме обучения в период осуществления ими трудовой деятельности, выплата пенсии по случаю потери кормильца производится в общеустановленном порядке.</w:t>
      </w:r>
    </w:p>
    <w:p w:rsidR="007D613D" w:rsidRDefault="007D613D"/>
    <w:sectPr w:rsidR="007D613D" w:rsidSect="007D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AF3"/>
    <w:rsid w:val="000E46BA"/>
    <w:rsid w:val="007D613D"/>
    <w:rsid w:val="00903AF3"/>
    <w:rsid w:val="00A04495"/>
    <w:rsid w:val="00C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95"/>
  </w:style>
  <w:style w:type="paragraph" w:styleId="2">
    <w:name w:val="heading 2"/>
    <w:basedOn w:val="a"/>
    <w:next w:val="a"/>
    <w:link w:val="20"/>
    <w:uiPriority w:val="9"/>
    <w:unhideWhenUsed/>
    <w:qFormat/>
    <w:rsid w:val="00A0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044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3AF3"/>
    <w:rPr>
      <w:b/>
      <w:bCs/>
    </w:rPr>
  </w:style>
  <w:style w:type="character" w:customStyle="1" w:styleId="apple-converted-space">
    <w:name w:val="apple-converted-space"/>
    <w:basedOn w:val="a0"/>
    <w:rsid w:val="00903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2016-06-08T10:21:00Z</dcterms:created>
  <dcterms:modified xsi:type="dcterms:W3CDTF">2016-06-08T10:22:00Z</dcterms:modified>
</cp:coreProperties>
</file>